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6D" w:rsidRPr="003A186D" w:rsidRDefault="003A186D" w:rsidP="003A186D">
      <w:pPr>
        <w:pStyle w:val="a5"/>
        <w:jc w:val="center"/>
        <w:rPr>
          <w:b/>
          <w:color w:val="0033CC"/>
          <w:sz w:val="28"/>
          <w:szCs w:val="28"/>
          <w:lang w:eastAsia="ru-RU"/>
        </w:rPr>
      </w:pPr>
      <w:r w:rsidRPr="003A186D">
        <w:rPr>
          <w:b/>
          <w:color w:val="0033CC"/>
          <w:sz w:val="28"/>
          <w:szCs w:val="28"/>
          <w:lang w:eastAsia="ru-RU"/>
        </w:rPr>
        <w:t>Опросный лист</w:t>
      </w:r>
    </w:p>
    <w:p w:rsidR="003A186D" w:rsidRPr="003A186D" w:rsidRDefault="003A186D" w:rsidP="003A186D">
      <w:pPr>
        <w:pStyle w:val="a5"/>
        <w:jc w:val="center"/>
        <w:rPr>
          <w:b/>
          <w:color w:val="0033CC"/>
          <w:sz w:val="28"/>
          <w:szCs w:val="28"/>
          <w:lang w:eastAsia="ru-RU"/>
        </w:rPr>
      </w:pPr>
      <w:r w:rsidRPr="003A186D">
        <w:rPr>
          <w:b/>
          <w:color w:val="0033CC"/>
          <w:sz w:val="28"/>
          <w:szCs w:val="28"/>
          <w:lang w:eastAsia="ru-RU"/>
        </w:rPr>
        <w:t>подъемного гидравлического стола</w:t>
      </w:r>
    </w:p>
    <w:p w:rsidR="003A186D" w:rsidRPr="00936154" w:rsidRDefault="003A186D" w:rsidP="003A18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36154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67812E67" wp14:editId="61DE06E6">
            <wp:extent cx="5543550" cy="2286000"/>
            <wp:effectExtent l="0" t="0" r="0" b="0"/>
            <wp:docPr id="1" name="Рисунок 1" descr="Нестандартные подъемные&#10;                        гидравлические столы производства LEMA (Германия-Польш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тандартные подъемные&#10;                        гидравлические столы производства LEMA (Германия-Польш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86D" w:rsidRPr="003A186D" w:rsidRDefault="003A186D" w:rsidP="003A18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CC"/>
          <w:sz w:val="19"/>
          <w:szCs w:val="19"/>
          <w:lang w:eastAsia="ru-RU"/>
        </w:rPr>
      </w:pPr>
      <w:r w:rsidRPr="003A186D">
        <w:rPr>
          <w:rFonts w:ascii="Verdana" w:eastAsia="Times New Roman" w:hAnsi="Verdana" w:cs="Times New Roman"/>
          <w:b/>
          <w:bCs/>
          <w:color w:val="0033CC"/>
          <w:sz w:val="19"/>
          <w:szCs w:val="19"/>
          <w:lang w:eastAsia="ru-RU"/>
        </w:rPr>
        <w:t>Технические требования для изготовления и монтажа подъемного гидравлического стола</w:t>
      </w:r>
    </w:p>
    <w:tbl>
      <w:tblPr>
        <w:tblW w:w="0" w:type="auto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7"/>
        <w:gridCol w:w="2693"/>
      </w:tblGrid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1. Грузоподъемность, 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2. Тип поднимаемого груза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3. Высота подъема (до 11000 мм.), мм.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4. Габаритные размеры грузовой платформы: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Длина L, мм.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Ширина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, мм.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5. Наличие ограждений платформы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/ нет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Тип ограждений платформы (перила, сетка, 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сплошное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Ограждения со стороны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L / B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Высота ограждений платформы, 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мм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Дверцы распашные со стороны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L / B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6. Наличие откидных бортов (300 мм.)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/ нет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Со стороны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L / B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7. Наличие защитных шторок под платформой (Н до 300мм.)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/ нет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8. Установка стола в приямок / у пандуса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9. Количество фиксированных остановок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Первая Н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(расстояние от уровня пола), мм.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Вторая Н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(расстояние от уровня пола), мм.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Третья Н3 (расстояние от уровня пола), </w:t>
            </w:r>
            <w:proofErr w:type="gramStart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мм</w:t>
            </w:r>
            <w:proofErr w:type="gramEnd"/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10. Количество пультов управления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11. Наличие блокировок дверей здания, подъемника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/ нет </w:t>
            </w:r>
          </w:p>
        </w:tc>
      </w:tr>
      <w:tr w:rsidR="003A186D" w:rsidRPr="00936154" w:rsidTr="002B6BCA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361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12. Монтаж осуществляет поставщик / заказчик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6D" w:rsidRPr="00936154" w:rsidRDefault="003A186D" w:rsidP="002B6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1A140A" w:rsidRDefault="001A140A"/>
    <w:sectPr w:rsidR="001A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6D"/>
    <w:rsid w:val="001A140A"/>
    <w:rsid w:val="003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1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</cp:revision>
  <dcterms:created xsi:type="dcterms:W3CDTF">2011-11-27T04:46:00Z</dcterms:created>
  <dcterms:modified xsi:type="dcterms:W3CDTF">2011-11-27T04:48:00Z</dcterms:modified>
</cp:coreProperties>
</file>